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F9" w:rsidRDefault="008C158E">
      <w:pPr>
        <w:rPr>
          <w:b/>
          <w:sz w:val="28"/>
          <w:szCs w:val="28"/>
        </w:rPr>
      </w:pPr>
      <w:r w:rsidRPr="00B55F77">
        <w:rPr>
          <w:b/>
          <w:sz w:val="28"/>
          <w:szCs w:val="28"/>
        </w:rPr>
        <w:t>Acute verloskunde voor de kraamverzorgster.</w:t>
      </w:r>
    </w:p>
    <w:p w:rsidR="00CA4A75" w:rsidRPr="00CA4A75" w:rsidRDefault="00CA4A75">
      <w:pPr>
        <w:rPr>
          <w:sz w:val="24"/>
          <w:szCs w:val="24"/>
        </w:rPr>
      </w:pPr>
      <w:r w:rsidRPr="00CA4A75">
        <w:rPr>
          <w:sz w:val="24"/>
          <w:szCs w:val="24"/>
        </w:rPr>
        <w:t>cu</w:t>
      </w:r>
      <w:r>
        <w:rPr>
          <w:sz w:val="24"/>
          <w:szCs w:val="24"/>
        </w:rPr>
        <w:t>r</w:t>
      </w:r>
      <w:r w:rsidRPr="00CA4A75">
        <w:rPr>
          <w:sz w:val="24"/>
          <w:szCs w:val="24"/>
        </w:rPr>
        <w:t xml:space="preserve">susdagen: </w:t>
      </w:r>
      <w:r>
        <w:rPr>
          <w:sz w:val="24"/>
          <w:szCs w:val="24"/>
        </w:rPr>
        <w:t xml:space="preserve"> </w:t>
      </w:r>
      <w:r w:rsidRPr="00CA4A75">
        <w:rPr>
          <w:sz w:val="24"/>
          <w:szCs w:val="24"/>
        </w:rPr>
        <w:t>8 , 23</w:t>
      </w:r>
      <w:r>
        <w:rPr>
          <w:sz w:val="24"/>
          <w:szCs w:val="24"/>
        </w:rPr>
        <w:t xml:space="preserve"> maart, </w:t>
      </w:r>
      <w:r w:rsidRPr="00CA4A75">
        <w:rPr>
          <w:sz w:val="24"/>
          <w:szCs w:val="24"/>
        </w:rPr>
        <w:t>4, 11, 18 april</w:t>
      </w:r>
      <w:r>
        <w:rPr>
          <w:sz w:val="24"/>
          <w:szCs w:val="24"/>
        </w:rPr>
        <w:t xml:space="preserve"> en </w:t>
      </w:r>
      <w:r w:rsidRPr="00CA4A75">
        <w:rPr>
          <w:sz w:val="24"/>
          <w:szCs w:val="24"/>
        </w:rPr>
        <w:t>9 mei</w:t>
      </w:r>
      <w:r>
        <w:rPr>
          <w:sz w:val="24"/>
          <w:szCs w:val="24"/>
        </w:rPr>
        <w:t xml:space="preserve"> 2016</w:t>
      </w:r>
    </w:p>
    <w:p w:rsidR="00CA4A75" w:rsidRPr="00CA4A75" w:rsidRDefault="00CA4A75">
      <w:pPr>
        <w:rPr>
          <w:sz w:val="24"/>
          <w:szCs w:val="24"/>
        </w:rPr>
      </w:pPr>
      <w:r>
        <w:rPr>
          <w:sz w:val="24"/>
          <w:szCs w:val="24"/>
        </w:rPr>
        <w:t xml:space="preserve">tijd:  </w:t>
      </w:r>
      <w:r w:rsidRPr="00CA4A75">
        <w:rPr>
          <w:sz w:val="24"/>
          <w:szCs w:val="24"/>
        </w:rPr>
        <w:t>09.30-14.30</w:t>
      </w:r>
      <w:r>
        <w:rPr>
          <w:sz w:val="24"/>
          <w:szCs w:val="24"/>
        </w:rPr>
        <w:t xml:space="preserve"> uur</w:t>
      </w:r>
    </w:p>
    <w:p w:rsidR="00CA4A75" w:rsidRPr="00CA4A75" w:rsidRDefault="00CA4A7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A4A75">
        <w:rPr>
          <w:sz w:val="24"/>
          <w:szCs w:val="24"/>
        </w:rPr>
        <w:t>oor:</w:t>
      </w:r>
      <w:r>
        <w:rPr>
          <w:sz w:val="24"/>
          <w:szCs w:val="24"/>
        </w:rPr>
        <w:t xml:space="preserve"> </w:t>
      </w:r>
      <w:r w:rsidRPr="00CA4A75">
        <w:rPr>
          <w:sz w:val="24"/>
          <w:szCs w:val="24"/>
        </w:rPr>
        <w:t xml:space="preserve"> </w:t>
      </w:r>
      <w:proofErr w:type="spellStart"/>
      <w:r w:rsidRPr="00CA4A75">
        <w:rPr>
          <w:sz w:val="24"/>
          <w:szCs w:val="24"/>
        </w:rPr>
        <w:t>R.van</w:t>
      </w:r>
      <w:proofErr w:type="spellEnd"/>
      <w:r w:rsidRPr="00CA4A75">
        <w:rPr>
          <w:sz w:val="24"/>
          <w:szCs w:val="24"/>
        </w:rPr>
        <w:t xml:space="preserve"> den Oever</w:t>
      </w:r>
      <w:r>
        <w:rPr>
          <w:sz w:val="24"/>
          <w:szCs w:val="24"/>
        </w:rPr>
        <w:t>, Verloskundige</w:t>
      </w:r>
    </w:p>
    <w:p w:rsidR="00CA4A75" w:rsidRDefault="00CA4A75">
      <w:pPr>
        <w:rPr>
          <w:sz w:val="24"/>
          <w:szCs w:val="24"/>
        </w:rPr>
      </w:pPr>
    </w:p>
    <w:p w:rsidR="008C158E" w:rsidRPr="00B55F77" w:rsidRDefault="008C158E">
      <w:pPr>
        <w:rPr>
          <w:sz w:val="24"/>
          <w:szCs w:val="24"/>
        </w:rPr>
      </w:pPr>
      <w:r w:rsidRPr="00B55F77">
        <w:rPr>
          <w:sz w:val="24"/>
          <w:szCs w:val="24"/>
        </w:rPr>
        <w:t>Doel: De verloskundige ondersteunen tijdens acute verloskundige situaties.</w:t>
      </w:r>
    </w:p>
    <w:p w:rsidR="008C158E" w:rsidRPr="00B55F77" w:rsidRDefault="008C158E">
      <w:pPr>
        <w:rPr>
          <w:sz w:val="24"/>
          <w:szCs w:val="24"/>
        </w:rPr>
      </w:pPr>
    </w:p>
    <w:p w:rsidR="008C158E" w:rsidRPr="00B55F77" w:rsidRDefault="008C158E">
      <w:pPr>
        <w:rPr>
          <w:sz w:val="24"/>
          <w:szCs w:val="24"/>
        </w:rPr>
      </w:pPr>
      <w:r w:rsidRPr="00B55F77">
        <w:rPr>
          <w:sz w:val="24"/>
          <w:szCs w:val="24"/>
        </w:rPr>
        <w:t>Tijdens de scholing zal aandacht besteed worden aan  de theorie, medisch technische vaardigheden en communicatie.</w:t>
      </w:r>
    </w:p>
    <w:p w:rsidR="008C158E" w:rsidRPr="00B55F77" w:rsidRDefault="008C158E">
      <w:pPr>
        <w:rPr>
          <w:sz w:val="24"/>
          <w:szCs w:val="24"/>
        </w:rPr>
      </w:pPr>
    </w:p>
    <w:p w:rsidR="008C158E" w:rsidRPr="00B55F77" w:rsidRDefault="008C158E">
      <w:pPr>
        <w:rPr>
          <w:sz w:val="24"/>
          <w:szCs w:val="24"/>
        </w:rPr>
      </w:pPr>
      <w:r w:rsidRPr="00B55F77">
        <w:rPr>
          <w:sz w:val="24"/>
          <w:szCs w:val="24"/>
        </w:rPr>
        <w:t>Onderwerpen die aan bod zullen komen.</w:t>
      </w:r>
      <w:bookmarkStart w:id="0" w:name="_GoBack"/>
      <w:bookmarkEnd w:id="0"/>
    </w:p>
    <w:p w:rsidR="00087510" w:rsidRPr="00B55F77" w:rsidRDefault="00B55F7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87510" w:rsidRPr="00B55F77">
        <w:rPr>
          <w:sz w:val="24"/>
          <w:szCs w:val="24"/>
        </w:rPr>
        <w:t>Communicatie volgens  de ISBARR methode</w:t>
      </w:r>
    </w:p>
    <w:p w:rsidR="008C158E" w:rsidRPr="00B55F77" w:rsidRDefault="008C158E">
      <w:pPr>
        <w:rPr>
          <w:sz w:val="24"/>
          <w:szCs w:val="24"/>
        </w:rPr>
      </w:pPr>
      <w:r w:rsidRPr="00B55F77">
        <w:rPr>
          <w:sz w:val="24"/>
          <w:szCs w:val="24"/>
        </w:rPr>
        <w:t>- Bevalling zonder verloskundige</w:t>
      </w:r>
    </w:p>
    <w:p w:rsidR="008C158E" w:rsidRPr="00B55F77" w:rsidRDefault="008C158E">
      <w:pPr>
        <w:rPr>
          <w:sz w:val="24"/>
          <w:szCs w:val="24"/>
        </w:rPr>
      </w:pPr>
      <w:r w:rsidRPr="00B55F77">
        <w:rPr>
          <w:sz w:val="24"/>
          <w:szCs w:val="24"/>
        </w:rPr>
        <w:t>-</w:t>
      </w:r>
      <w:proofErr w:type="spellStart"/>
      <w:r w:rsidRPr="00B55F77">
        <w:rPr>
          <w:sz w:val="24"/>
          <w:szCs w:val="24"/>
        </w:rPr>
        <w:t>schouderdystocie</w:t>
      </w:r>
      <w:proofErr w:type="spellEnd"/>
    </w:p>
    <w:p w:rsidR="008C158E" w:rsidRPr="00B55F77" w:rsidRDefault="008C158E">
      <w:pPr>
        <w:rPr>
          <w:sz w:val="24"/>
          <w:szCs w:val="24"/>
        </w:rPr>
      </w:pPr>
      <w:r w:rsidRPr="00B55F77">
        <w:rPr>
          <w:sz w:val="24"/>
          <w:szCs w:val="24"/>
        </w:rPr>
        <w:t>-</w:t>
      </w:r>
      <w:proofErr w:type="spellStart"/>
      <w:r w:rsidRPr="00B55F77">
        <w:rPr>
          <w:sz w:val="24"/>
          <w:szCs w:val="24"/>
        </w:rPr>
        <w:t>fluxus</w:t>
      </w:r>
      <w:proofErr w:type="spellEnd"/>
      <w:r w:rsidRPr="00B55F77">
        <w:rPr>
          <w:sz w:val="24"/>
          <w:szCs w:val="24"/>
        </w:rPr>
        <w:t xml:space="preserve"> post partum</w:t>
      </w:r>
    </w:p>
    <w:p w:rsidR="008C158E" w:rsidRPr="00B55F77" w:rsidRDefault="008C158E">
      <w:pPr>
        <w:rPr>
          <w:sz w:val="24"/>
          <w:szCs w:val="24"/>
        </w:rPr>
      </w:pPr>
      <w:r w:rsidRPr="00B55F77">
        <w:rPr>
          <w:sz w:val="24"/>
          <w:szCs w:val="24"/>
        </w:rPr>
        <w:t>- uitgezakte navelstreng</w:t>
      </w:r>
    </w:p>
    <w:p w:rsidR="008C158E" w:rsidRPr="00B55F77" w:rsidRDefault="005D4BEB">
      <w:pPr>
        <w:rPr>
          <w:sz w:val="24"/>
          <w:szCs w:val="24"/>
        </w:rPr>
      </w:pPr>
      <w:r w:rsidRPr="00B55F77">
        <w:rPr>
          <w:sz w:val="24"/>
          <w:szCs w:val="24"/>
        </w:rPr>
        <w:t>-</w:t>
      </w:r>
      <w:r w:rsidR="008C158E" w:rsidRPr="00B55F77">
        <w:rPr>
          <w:sz w:val="24"/>
          <w:szCs w:val="24"/>
        </w:rPr>
        <w:t>stuitbevalling</w:t>
      </w:r>
    </w:p>
    <w:p w:rsidR="008C158E" w:rsidRPr="00B55F77" w:rsidRDefault="005D4BEB">
      <w:pPr>
        <w:rPr>
          <w:sz w:val="24"/>
          <w:szCs w:val="24"/>
        </w:rPr>
      </w:pPr>
      <w:r w:rsidRPr="00B55F77">
        <w:rPr>
          <w:sz w:val="24"/>
          <w:szCs w:val="24"/>
        </w:rPr>
        <w:t>-</w:t>
      </w:r>
      <w:r w:rsidR="008C158E" w:rsidRPr="00B55F77">
        <w:rPr>
          <w:sz w:val="24"/>
          <w:szCs w:val="24"/>
        </w:rPr>
        <w:t>retentio placenta</w:t>
      </w:r>
    </w:p>
    <w:p w:rsidR="008C158E" w:rsidRPr="00B55F77" w:rsidRDefault="005D4BEB">
      <w:pPr>
        <w:rPr>
          <w:sz w:val="24"/>
          <w:szCs w:val="24"/>
        </w:rPr>
      </w:pPr>
      <w:r w:rsidRPr="00B55F77">
        <w:rPr>
          <w:sz w:val="24"/>
          <w:szCs w:val="24"/>
        </w:rPr>
        <w:t xml:space="preserve">- assisteren bij de </w:t>
      </w:r>
      <w:r w:rsidR="00B55F77">
        <w:rPr>
          <w:sz w:val="24"/>
          <w:szCs w:val="24"/>
        </w:rPr>
        <w:t>reanimatie van de pasgeborene</w:t>
      </w:r>
    </w:p>
    <w:p w:rsidR="008C158E" w:rsidRPr="00B55F77" w:rsidRDefault="00B55F77">
      <w:pPr>
        <w:rPr>
          <w:sz w:val="24"/>
          <w:szCs w:val="24"/>
        </w:rPr>
      </w:pPr>
      <w:r>
        <w:rPr>
          <w:sz w:val="24"/>
          <w:szCs w:val="24"/>
        </w:rPr>
        <w:t>Ook zal aandacht besteed worden aan reanimatie bij de zwangere, eclampsie, flauwvallen en shock.</w:t>
      </w:r>
    </w:p>
    <w:p w:rsidR="008C158E" w:rsidRPr="00B55F77" w:rsidRDefault="008C158E">
      <w:pPr>
        <w:rPr>
          <w:sz w:val="24"/>
          <w:szCs w:val="24"/>
        </w:rPr>
      </w:pPr>
    </w:p>
    <w:p w:rsidR="008C158E" w:rsidRPr="00B55F77" w:rsidRDefault="005D4BEB">
      <w:pPr>
        <w:rPr>
          <w:sz w:val="24"/>
          <w:szCs w:val="24"/>
        </w:rPr>
      </w:pPr>
      <w:r w:rsidRPr="00B55F77">
        <w:rPr>
          <w:sz w:val="24"/>
          <w:szCs w:val="24"/>
        </w:rPr>
        <w:t>D</w:t>
      </w:r>
      <w:r w:rsidR="008C158E" w:rsidRPr="00B55F77">
        <w:rPr>
          <w:sz w:val="24"/>
          <w:szCs w:val="24"/>
        </w:rPr>
        <w:t>eel 1 van de scholing: Bespreken van de theorie met praktijk demonstratie</w:t>
      </w:r>
    </w:p>
    <w:p w:rsidR="008C158E" w:rsidRPr="00B55F77" w:rsidRDefault="008C158E">
      <w:pPr>
        <w:rPr>
          <w:sz w:val="24"/>
          <w:szCs w:val="24"/>
        </w:rPr>
      </w:pPr>
    </w:p>
    <w:p w:rsidR="008C158E" w:rsidRPr="00B55F77" w:rsidRDefault="005D4BEB">
      <w:pPr>
        <w:rPr>
          <w:sz w:val="24"/>
          <w:szCs w:val="24"/>
        </w:rPr>
      </w:pPr>
      <w:r w:rsidRPr="00B55F77">
        <w:rPr>
          <w:sz w:val="24"/>
          <w:szCs w:val="24"/>
        </w:rPr>
        <w:t>De</w:t>
      </w:r>
      <w:r w:rsidR="008C158E" w:rsidRPr="00B55F77">
        <w:rPr>
          <w:sz w:val="24"/>
          <w:szCs w:val="24"/>
        </w:rPr>
        <w:t>el 2 van de scholing: Oefenen van de handelingen. Hierbij zal gebruikt gemaa</w:t>
      </w:r>
      <w:r w:rsidR="001D1315" w:rsidRPr="00B55F77">
        <w:rPr>
          <w:sz w:val="24"/>
          <w:szCs w:val="24"/>
        </w:rPr>
        <w:t>k</w:t>
      </w:r>
      <w:r w:rsidR="008C158E" w:rsidRPr="00B55F77">
        <w:rPr>
          <w:sz w:val="24"/>
          <w:szCs w:val="24"/>
        </w:rPr>
        <w:t>t worden van h</w:t>
      </w:r>
      <w:r w:rsidRPr="00B55F77">
        <w:rPr>
          <w:sz w:val="24"/>
          <w:szCs w:val="24"/>
        </w:rPr>
        <w:t xml:space="preserve">et fantoom en de </w:t>
      </w:r>
      <w:proofErr w:type="spellStart"/>
      <w:r w:rsidRPr="00B55F77">
        <w:rPr>
          <w:sz w:val="24"/>
          <w:szCs w:val="24"/>
        </w:rPr>
        <w:t>ambu</w:t>
      </w:r>
      <w:proofErr w:type="spellEnd"/>
      <w:r w:rsidRPr="00B55F77">
        <w:rPr>
          <w:sz w:val="24"/>
          <w:szCs w:val="24"/>
        </w:rPr>
        <w:t xml:space="preserve"> baby.</w:t>
      </w:r>
    </w:p>
    <w:p w:rsidR="008C158E" w:rsidRDefault="008C158E"/>
    <w:sectPr w:rsidR="008C158E" w:rsidSect="009A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8E"/>
    <w:rsid w:val="00087510"/>
    <w:rsid w:val="00152D6D"/>
    <w:rsid w:val="001D1315"/>
    <w:rsid w:val="00385F26"/>
    <w:rsid w:val="00402980"/>
    <w:rsid w:val="005D4BEB"/>
    <w:rsid w:val="006A105A"/>
    <w:rsid w:val="008601CF"/>
    <w:rsid w:val="008C158E"/>
    <w:rsid w:val="009A4CF9"/>
    <w:rsid w:val="009E62C5"/>
    <w:rsid w:val="00B55F77"/>
    <w:rsid w:val="00CA4A75"/>
    <w:rsid w:val="00D6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hphp</dc:creator>
  <cp:lastModifiedBy>bereikbaredienst</cp:lastModifiedBy>
  <cp:revision>2</cp:revision>
  <dcterms:created xsi:type="dcterms:W3CDTF">2016-03-31T09:32:00Z</dcterms:created>
  <dcterms:modified xsi:type="dcterms:W3CDTF">2016-03-31T09:32:00Z</dcterms:modified>
</cp:coreProperties>
</file>